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972DF" w:rsidRPr="00786F27" w:rsidRDefault="003B5912" w:rsidP="003B5912">
      <w:pPr>
        <w:jc w:val="center"/>
        <w:rPr>
          <w:rFonts w:ascii="Arial Black" w:hAnsi="Arial Black" w:cs="Times New Roman"/>
          <w:b/>
          <w:bCs/>
          <w:color w:val="252525"/>
          <w:sz w:val="36"/>
          <w:szCs w:val="36"/>
          <w:shd w:val="clear" w:color="auto" w:fill="FFFFFF"/>
        </w:rPr>
      </w:pPr>
      <w:bookmarkStart w:id="0" w:name="_GoBack"/>
      <w:bookmarkEnd w:id="0"/>
      <w:r w:rsidRPr="00786F27">
        <w:rPr>
          <w:rFonts w:ascii="Arial Black" w:hAnsi="Arial Black" w:cs="Times New Roman"/>
          <w:b/>
          <w:bCs/>
          <w:color w:val="252525"/>
          <w:sz w:val="36"/>
          <w:szCs w:val="36"/>
          <w:shd w:val="clear" w:color="auto" w:fill="FFFFFF"/>
        </w:rPr>
        <w:t>Nørreskovens græsningslaug</w:t>
      </w:r>
    </w:p>
    <w:p w:rsidR="00CE68DB" w:rsidRPr="00E71909" w:rsidRDefault="001972DF">
      <w:pPr>
        <w:rPr>
          <w:rFonts w:ascii="Times New Roman" w:hAnsi="Times New Roman" w:cs="Times New Roman"/>
          <w:bCs/>
          <w:sz w:val="28"/>
          <w:szCs w:val="28"/>
          <w:shd w:val="clear" w:color="auto" w:fill="FFFFFF"/>
        </w:rPr>
      </w:pPr>
      <w:r w:rsidRPr="00E71909">
        <w:rPr>
          <w:rFonts w:ascii="Times New Roman" w:hAnsi="Times New Roman" w:cs="Times New Roman"/>
          <w:bCs/>
          <w:sz w:val="28"/>
          <w:szCs w:val="28"/>
          <w:shd w:val="clear" w:color="auto" w:fill="FFFFFF"/>
        </w:rPr>
        <w:t>Skotsk Højlandskvæg er en meget gammel skotsk kødkvægsrace der stammer fra Skotland. Dens kendetegn er blandt andet store horn og lang pels.</w:t>
      </w:r>
      <w:r w:rsidRPr="00E71909">
        <w:rPr>
          <w:rFonts w:ascii="Times New Roman" w:hAnsi="Times New Roman" w:cs="Times New Roman"/>
          <w:sz w:val="28"/>
          <w:szCs w:val="28"/>
          <w:shd w:val="clear" w:color="auto" w:fill="FFFFFF"/>
        </w:rPr>
        <w:t xml:space="preserve"> </w:t>
      </w:r>
    </w:p>
    <w:p w:rsidR="0017027C" w:rsidRPr="00E71909" w:rsidRDefault="0017027C">
      <w:pPr>
        <w:rPr>
          <w:rFonts w:ascii="Times New Roman" w:hAnsi="Times New Roman" w:cs="Times New Roman"/>
          <w:sz w:val="28"/>
          <w:szCs w:val="28"/>
          <w:shd w:val="clear" w:color="auto" w:fill="FFFFFF"/>
        </w:rPr>
      </w:pPr>
      <w:r w:rsidRPr="00E71909">
        <w:rPr>
          <w:rFonts w:ascii="Times New Roman" w:hAnsi="Times New Roman" w:cs="Times New Roman"/>
          <w:sz w:val="28"/>
          <w:szCs w:val="28"/>
          <w:shd w:val="clear" w:color="auto" w:fill="FFFFFF"/>
        </w:rPr>
        <w:t>I århundreder har store flokke græsset i barske omgivelser i det skotske højland og på de skotske øer. Racen er den mest robuste af de ekstensive racer og trives bedst med at gå ude hele året.</w:t>
      </w:r>
    </w:p>
    <w:p w:rsidR="0017027C" w:rsidRPr="00E71909" w:rsidRDefault="0017027C">
      <w:pPr>
        <w:rPr>
          <w:rFonts w:ascii="Times New Roman" w:hAnsi="Times New Roman" w:cs="Times New Roman"/>
          <w:sz w:val="28"/>
          <w:szCs w:val="28"/>
          <w:shd w:val="clear" w:color="auto" w:fill="FFFFFF"/>
        </w:rPr>
      </w:pPr>
      <w:r w:rsidRPr="00E71909">
        <w:rPr>
          <w:rFonts w:ascii="Times New Roman" w:hAnsi="Times New Roman" w:cs="Times New Roman"/>
          <w:sz w:val="28"/>
          <w:szCs w:val="28"/>
          <w:shd w:val="clear" w:color="auto" w:fill="FFFFFF"/>
        </w:rPr>
        <w:t>Gennem århundreder har Skotterne avlet efter et godt og fredeligt temperament. Dette har været en nødvendighed for at kunne håndtere dyrene på de store åbne vidder. Skotsk Højlandskvæg er derfor i dag kendetegnet ved et godt og roligt temperament. Racen er meget robust og har en god sundhed.</w:t>
      </w:r>
    </w:p>
    <w:p w:rsidR="0017027C" w:rsidRPr="00E71909" w:rsidRDefault="0017027C">
      <w:pPr>
        <w:rPr>
          <w:rFonts w:ascii="Times New Roman" w:hAnsi="Times New Roman" w:cs="Times New Roman"/>
          <w:sz w:val="28"/>
          <w:szCs w:val="28"/>
          <w:shd w:val="clear" w:color="auto" w:fill="FFFFFF"/>
        </w:rPr>
      </w:pPr>
      <w:r w:rsidRPr="00E71909">
        <w:rPr>
          <w:rFonts w:ascii="Times New Roman" w:hAnsi="Times New Roman" w:cs="Times New Roman"/>
          <w:sz w:val="28"/>
          <w:szCs w:val="28"/>
          <w:shd w:val="clear" w:color="auto" w:fill="FFFFFF"/>
        </w:rPr>
        <w:t>Dyrene trives godt på marginale jorder, hvor de holder krat og buske nede. De mange forskellige græsser og urter, samt den lidt højere slagtealder, er med til at give fortrinligt mørt kød, der er fedtfattigt og smager af noget. </w:t>
      </w:r>
    </w:p>
    <w:p w:rsidR="0017027C" w:rsidRPr="00E71909" w:rsidRDefault="0017027C">
      <w:pPr>
        <w:rPr>
          <w:rFonts w:ascii="Times New Roman" w:hAnsi="Times New Roman" w:cs="Times New Roman"/>
          <w:sz w:val="28"/>
          <w:szCs w:val="28"/>
          <w:shd w:val="clear" w:color="auto" w:fill="FFFFFF"/>
        </w:rPr>
      </w:pPr>
      <w:r w:rsidRPr="00E71909">
        <w:rPr>
          <w:rFonts w:ascii="Times New Roman" w:hAnsi="Times New Roman" w:cs="Times New Roman"/>
          <w:sz w:val="28"/>
          <w:szCs w:val="28"/>
          <w:shd w:val="clear" w:color="auto" w:fill="FFFFFF"/>
        </w:rPr>
        <w:t xml:space="preserve">Skotsk Højlandskvæg er berømt for sine lange flotte horn og langhårede pels. Takket være et </w:t>
      </w:r>
      <w:r w:rsidR="00786F27" w:rsidRPr="00E71909">
        <w:rPr>
          <w:rFonts w:ascii="Times New Roman" w:hAnsi="Times New Roman" w:cs="Times New Roman"/>
          <w:sz w:val="28"/>
          <w:szCs w:val="28"/>
          <w:shd w:val="clear" w:color="auto" w:fill="FFFFFF"/>
        </w:rPr>
        <w:t>hår lag</w:t>
      </w:r>
      <w:r w:rsidRPr="00E71909">
        <w:rPr>
          <w:rFonts w:ascii="Times New Roman" w:hAnsi="Times New Roman" w:cs="Times New Roman"/>
          <w:sz w:val="28"/>
          <w:szCs w:val="28"/>
          <w:shd w:val="clear" w:color="auto" w:fill="FFFFFF"/>
        </w:rPr>
        <w:t xml:space="preserve"> med særdeles gode egenskaber til isolering mod kulde og regn er Skotsk Højlandskvæg naturligt tilpasset til at gå ude hele året rundt, men de kræver læ for vind og er mere skyggekrævende end andre racer. Fordi de går ude hele året, kræver de typisk også mere jord, da foldene ellers bliver trådt op og vil mangle tørre liggepladser i vintermånederne. I modsætning til andre racer forekommer Skotske Højlændere i mange farver – og ingen farve er mere rigtig en andre! De mest almindelige farver er rød og gul, men også sort, dun, brindle og hvid er almindeligt forekommende. </w:t>
      </w:r>
    </w:p>
    <w:p w:rsidR="0017027C" w:rsidRPr="00E71909" w:rsidRDefault="0017027C">
      <w:pPr>
        <w:rPr>
          <w:rFonts w:ascii="Times New Roman" w:hAnsi="Times New Roman" w:cs="Times New Roman"/>
          <w:sz w:val="28"/>
          <w:szCs w:val="28"/>
          <w:shd w:val="clear" w:color="auto" w:fill="FFFFFF"/>
        </w:rPr>
      </w:pPr>
      <w:r w:rsidRPr="00E71909">
        <w:rPr>
          <w:rFonts w:ascii="Times New Roman" w:hAnsi="Times New Roman" w:cs="Times New Roman"/>
          <w:sz w:val="28"/>
          <w:szCs w:val="28"/>
          <w:shd w:val="clear" w:color="auto" w:fill="FFFFFF"/>
        </w:rPr>
        <w:t>Skotsk Højlandskvæg har lette kælvninger og behøver normalt ingen assistance. Kvierne har en gennemsnitlig kælvningsalder på 37,2 måneder med efterfølgende kælvningsinterval på 399 dage. Udvoksede tyre vejer 600 til 1.000 kg og måler 125 til 140 cm, mens køerne vejer 400 til 600 kg og måler 115 til 130 cm. Dyrene anses for at være udvoksede ved fem års alderen. Fødselsvægt for tyre er 31 kg og 29 kg for kvier, 200 dages vægt for tyre er 213 kg og for kvier 190 kg, 365 dages vægt er for tyre 335 kg og for kvier 283 kg. </w:t>
      </w:r>
    </w:p>
    <w:p w:rsidR="003D5EB0" w:rsidRPr="003B5912" w:rsidRDefault="003D5EB0" w:rsidP="003D5EB0">
      <w:pPr>
        <w:pStyle w:val="NormalWeb"/>
        <w:spacing w:before="0" w:beforeAutospacing="0" w:after="0" w:afterAutospacing="0"/>
        <w:rPr>
          <w:b/>
          <w:sz w:val="32"/>
          <w:szCs w:val="32"/>
        </w:rPr>
      </w:pPr>
      <w:r w:rsidRPr="003B5912">
        <w:rPr>
          <w:b/>
          <w:sz w:val="32"/>
          <w:szCs w:val="32"/>
        </w:rPr>
        <w:t>Patteproblemer</w:t>
      </w:r>
    </w:p>
    <w:p w:rsidR="003D5EB0" w:rsidRPr="00E71909" w:rsidRDefault="003D5EB0" w:rsidP="003D5EB0">
      <w:pPr>
        <w:pStyle w:val="NormalWeb"/>
        <w:spacing w:before="0" w:beforeAutospacing="0" w:after="0" w:afterAutospacing="0"/>
        <w:rPr>
          <w:sz w:val="28"/>
          <w:szCs w:val="28"/>
        </w:rPr>
      </w:pPr>
      <w:r w:rsidRPr="00E71909">
        <w:rPr>
          <w:sz w:val="28"/>
          <w:szCs w:val="28"/>
        </w:rPr>
        <w:t>Det hænder, at kalven ikke kan finde ud af at patte eller at koen afviser kalven. I sådanne tilfælde må man ikke tøve med at gribe ind. For at kalven skal overleve skal den have koens råmælk hurtigt efter fødslen, og er den først 24 timer gammel, er det som regel for sent.</w:t>
      </w:r>
      <w:r w:rsidRPr="00E71909">
        <w:rPr>
          <w:rStyle w:val="apple-converted-space"/>
          <w:sz w:val="28"/>
          <w:szCs w:val="28"/>
        </w:rPr>
        <w:t> </w:t>
      </w:r>
      <w:r w:rsidRPr="00E71909">
        <w:rPr>
          <w:sz w:val="28"/>
          <w:szCs w:val="28"/>
        </w:rPr>
        <w:br/>
      </w:r>
      <w:r w:rsidRPr="00E71909">
        <w:rPr>
          <w:sz w:val="28"/>
          <w:szCs w:val="28"/>
        </w:rPr>
        <w:br/>
        <w:t xml:space="preserve">Det er især kvier, der kan finde på at afvise deres kalv og være voldelige overfor </w:t>
      </w:r>
      <w:r w:rsidRPr="00E71909">
        <w:rPr>
          <w:sz w:val="28"/>
          <w:szCs w:val="28"/>
        </w:rPr>
        <w:lastRenderedPageBreak/>
        <w:t>dem, når kalven prøver at komme hen til mor. Kvien eller koen kan have haft en hård fødsel og ser derfor den lille ny, som noget den ikke vil vide af. Her må man binde koen op og prøve at hjælpe kalven til patten.</w:t>
      </w:r>
      <w:r w:rsidRPr="00E71909">
        <w:rPr>
          <w:rStyle w:val="apple-converted-space"/>
          <w:sz w:val="28"/>
          <w:szCs w:val="28"/>
        </w:rPr>
        <w:t> </w:t>
      </w:r>
      <w:r w:rsidRPr="00E71909">
        <w:rPr>
          <w:sz w:val="28"/>
          <w:szCs w:val="28"/>
        </w:rPr>
        <w:br/>
      </w:r>
      <w:r w:rsidRPr="00E71909">
        <w:rPr>
          <w:sz w:val="28"/>
          <w:szCs w:val="28"/>
        </w:rPr>
        <w:br/>
        <w:t>H</w:t>
      </w:r>
      <w:r w:rsidR="001972DF" w:rsidRPr="00E71909">
        <w:rPr>
          <w:sz w:val="28"/>
          <w:szCs w:val="28"/>
        </w:rPr>
        <w:t>vis koen står så uroligt, at vi</w:t>
      </w:r>
      <w:r w:rsidRPr="00E71909">
        <w:rPr>
          <w:sz w:val="28"/>
          <w:szCs w:val="28"/>
        </w:rPr>
        <w:t xml:space="preserve"> ikke kan komme til at sætte kalven til, så start </w:t>
      </w:r>
      <w:r w:rsidR="001972DF" w:rsidRPr="00E71909">
        <w:rPr>
          <w:sz w:val="28"/>
          <w:szCs w:val="28"/>
        </w:rPr>
        <w:t xml:space="preserve">vi </w:t>
      </w:r>
      <w:r w:rsidRPr="00E71909">
        <w:rPr>
          <w:sz w:val="28"/>
          <w:szCs w:val="28"/>
        </w:rPr>
        <w:t>med at malke ud og give kalven flaske. Når kalven først har fået smag for sutteriet, så bliver den hurtigt så dygtig at den kan klare opgaven selv bare man</w:t>
      </w:r>
      <w:r w:rsidR="001972DF" w:rsidRPr="00E71909">
        <w:rPr>
          <w:sz w:val="28"/>
          <w:szCs w:val="28"/>
        </w:rPr>
        <w:t xml:space="preserve"> binder koen</w:t>
      </w:r>
      <w:r w:rsidRPr="00E71909">
        <w:rPr>
          <w:sz w:val="28"/>
          <w:szCs w:val="28"/>
        </w:rPr>
        <w:t>. Køer der ikke vil vide af deres kalve ombestemmer sig som regel i løbet af en uges tid, hvis man hjælper dem lidt</w:t>
      </w:r>
      <w:r w:rsidR="001972DF" w:rsidRPr="00E71909">
        <w:rPr>
          <w:sz w:val="28"/>
          <w:szCs w:val="28"/>
        </w:rPr>
        <w:t>.</w:t>
      </w:r>
      <w:r w:rsidRPr="00E71909">
        <w:rPr>
          <w:sz w:val="28"/>
          <w:szCs w:val="28"/>
        </w:rPr>
        <w:t xml:space="preserve"> Når fødselschokket har lagt sig og yveret ikke længere er spændt, så vil moderinstinktet som regel overmande hende og hun tager den lille til nåde.</w:t>
      </w:r>
      <w:r w:rsidRPr="00E71909">
        <w:rPr>
          <w:sz w:val="28"/>
          <w:szCs w:val="28"/>
        </w:rPr>
        <w:br/>
      </w:r>
      <w:r w:rsidRPr="00E71909">
        <w:rPr>
          <w:sz w:val="28"/>
          <w:szCs w:val="28"/>
        </w:rPr>
        <w:br/>
        <w:t xml:space="preserve">Vi har et par gange måttet malke en ko ud, som havde fået for store patter til, at den nyfødte kalv kunne gabe over patten. Derfor tøver vi ikke med at gribe ind, når der ser ud til at være problemer. </w:t>
      </w:r>
      <w:r w:rsidRPr="00E71909">
        <w:rPr>
          <w:sz w:val="28"/>
          <w:szCs w:val="28"/>
        </w:rPr>
        <w:br/>
        <w:t>Problemet plejer at løse sig inden for et par dage. Så er trykket på de store patter taget af og kalven kan gabe over patterne og selv sutte. Hver gang vi har malket prøver vi at sætte kalven til, for at hjælpe den i gang. Hvis den stadig ikke tager patten</w:t>
      </w:r>
      <w:r w:rsidR="001972DF" w:rsidRPr="00E71909">
        <w:rPr>
          <w:sz w:val="28"/>
          <w:szCs w:val="28"/>
        </w:rPr>
        <w:t>, giver vi den sutteflaske.</w:t>
      </w:r>
    </w:p>
    <w:p w:rsidR="0017027C" w:rsidRPr="00E71909" w:rsidRDefault="0017027C">
      <w:pPr>
        <w:rPr>
          <w:rFonts w:ascii="Times New Roman" w:hAnsi="Times New Roman" w:cs="Times New Roman"/>
          <w:sz w:val="28"/>
          <w:szCs w:val="28"/>
        </w:rPr>
      </w:pPr>
    </w:p>
    <w:p w:rsidR="003D5EB0" w:rsidRPr="003B5912" w:rsidRDefault="003D5EB0" w:rsidP="003D5EB0">
      <w:pPr>
        <w:pStyle w:val="NormalWeb"/>
        <w:spacing w:before="0" w:beforeAutospacing="0" w:after="0" w:afterAutospacing="0"/>
        <w:rPr>
          <w:b/>
          <w:sz w:val="32"/>
          <w:szCs w:val="32"/>
        </w:rPr>
      </w:pPr>
      <w:r w:rsidRPr="003B5912">
        <w:rPr>
          <w:b/>
          <w:sz w:val="32"/>
          <w:szCs w:val="32"/>
        </w:rPr>
        <w:t>Indfangning af dyr</w:t>
      </w:r>
    </w:p>
    <w:p w:rsidR="003D5EB0" w:rsidRPr="00E71909" w:rsidRDefault="008D74DD" w:rsidP="003D5EB0">
      <w:pPr>
        <w:pStyle w:val="NormalWeb"/>
        <w:spacing w:before="0" w:beforeAutospacing="0" w:after="0" w:afterAutospacing="0"/>
        <w:rPr>
          <w:sz w:val="28"/>
          <w:szCs w:val="28"/>
        </w:rPr>
      </w:pPr>
      <w:r w:rsidRPr="00E71909">
        <w:rPr>
          <w:sz w:val="28"/>
          <w:szCs w:val="28"/>
        </w:rPr>
        <w:t>Når vi skal indfange vores dyr, så behøver vi</w:t>
      </w:r>
      <w:r w:rsidR="003D5EB0" w:rsidRPr="00E71909">
        <w:rPr>
          <w:sz w:val="28"/>
          <w:szCs w:val="28"/>
        </w:rPr>
        <w:t xml:space="preserve"> næsten kun to ting - endeløs</w:t>
      </w:r>
      <w:r w:rsidRPr="00E71909">
        <w:rPr>
          <w:sz w:val="28"/>
          <w:szCs w:val="28"/>
        </w:rPr>
        <w:t xml:space="preserve"> tålmodighed og masser af tid. </w:t>
      </w:r>
      <w:r w:rsidR="003D5EB0" w:rsidRPr="00E71909">
        <w:rPr>
          <w:sz w:val="28"/>
          <w:szCs w:val="28"/>
        </w:rPr>
        <w:t xml:space="preserve"> Det hjælper ikke det fjerneste at råbe, løbe eller jage med dyrene - vi har prøvet! Det gør dem bare på vagt og de bliver meget sværere at fange. Hvis ma</w:t>
      </w:r>
      <w:r w:rsidRPr="00E71909">
        <w:rPr>
          <w:sz w:val="28"/>
          <w:szCs w:val="28"/>
        </w:rPr>
        <w:t>n derimod tager en pose rundstykker</w:t>
      </w:r>
      <w:r w:rsidR="003D5EB0" w:rsidRPr="00E71909">
        <w:rPr>
          <w:sz w:val="28"/>
          <w:szCs w:val="28"/>
        </w:rPr>
        <w:t xml:space="preserve"> og får dyrene til at følge efter en, så går det lan</w:t>
      </w:r>
      <w:r w:rsidRPr="00E71909">
        <w:rPr>
          <w:sz w:val="28"/>
          <w:szCs w:val="28"/>
        </w:rPr>
        <w:t xml:space="preserve">gt nemmere og </w:t>
      </w:r>
      <w:r w:rsidR="003D5EB0" w:rsidRPr="00E71909">
        <w:rPr>
          <w:sz w:val="28"/>
          <w:szCs w:val="28"/>
        </w:rPr>
        <w:t>man k</w:t>
      </w:r>
      <w:r w:rsidRPr="00E71909">
        <w:rPr>
          <w:sz w:val="28"/>
          <w:szCs w:val="28"/>
        </w:rPr>
        <w:t>an lokke det ind i en fangefold.</w:t>
      </w:r>
    </w:p>
    <w:p w:rsidR="003D5EB0" w:rsidRPr="00E71909" w:rsidRDefault="003D5EB0" w:rsidP="003D5EB0">
      <w:pPr>
        <w:pStyle w:val="NormalWeb"/>
        <w:spacing w:before="0" w:beforeAutospacing="0" w:after="0" w:afterAutospacing="0"/>
        <w:rPr>
          <w:sz w:val="28"/>
          <w:szCs w:val="28"/>
        </w:rPr>
      </w:pPr>
      <w:r w:rsidRPr="00E71909">
        <w:rPr>
          <w:sz w:val="28"/>
          <w:szCs w:val="28"/>
        </w:rPr>
        <w:br/>
        <w:t xml:space="preserve">Når vi </w:t>
      </w:r>
      <w:r w:rsidR="008D74DD" w:rsidRPr="00E71909">
        <w:rPr>
          <w:sz w:val="28"/>
          <w:szCs w:val="28"/>
        </w:rPr>
        <w:t>skal have fat i vores kalve første gang er det vigtigt at det foregår uden dramatik, så kalven har lyst til nærkontakt en anden gang.</w:t>
      </w:r>
      <w:r w:rsidRPr="00E71909">
        <w:rPr>
          <w:sz w:val="28"/>
          <w:szCs w:val="28"/>
        </w:rPr>
        <w:t xml:space="preserve"> </w:t>
      </w:r>
      <w:r w:rsidR="008D74DD" w:rsidRPr="00E71909">
        <w:rPr>
          <w:sz w:val="28"/>
          <w:szCs w:val="28"/>
        </w:rPr>
        <w:t>M</w:t>
      </w:r>
      <w:r w:rsidRPr="00E71909">
        <w:rPr>
          <w:sz w:val="28"/>
          <w:szCs w:val="28"/>
        </w:rPr>
        <w:t>en</w:t>
      </w:r>
      <w:r w:rsidR="008D74DD" w:rsidRPr="00E71909">
        <w:rPr>
          <w:sz w:val="28"/>
          <w:szCs w:val="28"/>
        </w:rPr>
        <w:t xml:space="preserve"> det</w:t>
      </w:r>
      <w:r w:rsidR="001972DF" w:rsidRPr="00E71909">
        <w:rPr>
          <w:sz w:val="28"/>
          <w:szCs w:val="28"/>
        </w:rPr>
        <w:t xml:space="preserve"> bliver </w:t>
      </w:r>
      <w:r w:rsidRPr="00E71909">
        <w:rPr>
          <w:sz w:val="28"/>
          <w:szCs w:val="28"/>
        </w:rPr>
        <w:t xml:space="preserve">lettere for hver gang de har prøvet </w:t>
      </w:r>
      <w:r w:rsidR="001972DF" w:rsidRPr="00E71909">
        <w:rPr>
          <w:sz w:val="28"/>
          <w:szCs w:val="28"/>
        </w:rPr>
        <w:t>det.</w:t>
      </w:r>
    </w:p>
    <w:p w:rsidR="003D5EB0" w:rsidRPr="00E71909" w:rsidRDefault="003D5EB0" w:rsidP="003D5EB0">
      <w:pPr>
        <w:pStyle w:val="NormalWeb"/>
        <w:spacing w:before="0" w:beforeAutospacing="0" w:after="0" w:afterAutospacing="0"/>
        <w:rPr>
          <w:sz w:val="28"/>
          <w:szCs w:val="28"/>
        </w:rPr>
      </w:pPr>
    </w:p>
    <w:p w:rsidR="003B5912" w:rsidRDefault="003B5912">
      <w:pPr>
        <w:rPr>
          <w:rFonts w:ascii="Times New Roman" w:hAnsi="Times New Roman" w:cs="Times New Roman"/>
          <w:b/>
          <w:sz w:val="32"/>
          <w:szCs w:val="32"/>
        </w:rPr>
      </w:pPr>
      <w:r w:rsidRPr="003B5912">
        <w:rPr>
          <w:rFonts w:ascii="Times New Roman" w:hAnsi="Times New Roman" w:cs="Times New Roman"/>
          <w:b/>
          <w:sz w:val="32"/>
          <w:szCs w:val="32"/>
        </w:rPr>
        <w:t>Fodring</w:t>
      </w:r>
    </w:p>
    <w:p w:rsidR="003B5912" w:rsidRPr="003B5912" w:rsidRDefault="003B5912">
      <w:pPr>
        <w:rPr>
          <w:rFonts w:ascii="Times New Roman" w:hAnsi="Times New Roman" w:cs="Times New Roman"/>
          <w:b/>
          <w:sz w:val="32"/>
          <w:szCs w:val="32"/>
        </w:rPr>
      </w:pPr>
      <w:r>
        <w:rPr>
          <w:rFonts w:ascii="Times New Roman" w:hAnsi="Times New Roman" w:cs="Times New Roman"/>
          <w:sz w:val="28"/>
          <w:szCs w:val="28"/>
        </w:rPr>
        <w:t>Fodring kan gøres på mange måder.</w:t>
      </w:r>
    </w:p>
    <w:p w:rsidR="003B5912" w:rsidRPr="00E71909" w:rsidRDefault="003B5912">
      <w:pPr>
        <w:rPr>
          <w:rFonts w:ascii="Times New Roman" w:hAnsi="Times New Roman" w:cs="Times New Roman"/>
          <w:sz w:val="28"/>
          <w:szCs w:val="28"/>
        </w:rPr>
      </w:pPr>
      <w:r>
        <w:rPr>
          <w:rFonts w:ascii="Times New Roman" w:hAnsi="Times New Roman" w:cs="Times New Roman"/>
          <w:sz w:val="28"/>
          <w:szCs w:val="28"/>
        </w:rPr>
        <w:t>Skotsk Højlandskvæg er nøjsomme dyr der er bedre til at udnytte mere næringsfattig græs end andre racer. Deres foderbehov er dog ikke mindre end andre racer. Skotsk Højlandskvæg er bedre til at overleve trange perioder end andre kvæg. Fodring med græs, hø, halm og græsensilage er deres foretrukne.</w:t>
      </w:r>
    </w:p>
    <w:p w:rsidR="003D5EB0" w:rsidRDefault="003D5EB0"/>
    <w:sectPr w:rsidR="003D5EB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7C"/>
    <w:rsid w:val="0017027C"/>
    <w:rsid w:val="001972DF"/>
    <w:rsid w:val="00363B56"/>
    <w:rsid w:val="003B5912"/>
    <w:rsid w:val="003C203C"/>
    <w:rsid w:val="003D5EB0"/>
    <w:rsid w:val="00786F27"/>
    <w:rsid w:val="008D74DD"/>
    <w:rsid w:val="00CF1A5A"/>
    <w:rsid w:val="00E71909"/>
    <w:rsid w:val="00F92B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D9687-BD80-4071-A7D7-76BA309A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17027C"/>
  </w:style>
  <w:style w:type="character" w:styleId="Hyperlink">
    <w:name w:val="Hyperlink"/>
    <w:basedOn w:val="Standardskrifttypeiafsnit"/>
    <w:uiPriority w:val="99"/>
    <w:semiHidden/>
    <w:unhideWhenUsed/>
    <w:rsid w:val="0017027C"/>
    <w:rPr>
      <w:color w:val="0000FF"/>
      <w:u w:val="single"/>
    </w:rPr>
  </w:style>
  <w:style w:type="paragraph" w:styleId="NormalWeb">
    <w:name w:val="Normal (Web)"/>
    <w:basedOn w:val="Normal"/>
    <w:uiPriority w:val="99"/>
    <w:semiHidden/>
    <w:unhideWhenUsed/>
    <w:rsid w:val="003D5EB0"/>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93650">
      <w:bodyDiv w:val="1"/>
      <w:marLeft w:val="0"/>
      <w:marRight w:val="0"/>
      <w:marTop w:val="0"/>
      <w:marBottom w:val="0"/>
      <w:divBdr>
        <w:top w:val="none" w:sz="0" w:space="0" w:color="auto"/>
        <w:left w:val="none" w:sz="0" w:space="0" w:color="auto"/>
        <w:bottom w:val="none" w:sz="0" w:space="0" w:color="auto"/>
        <w:right w:val="none" w:sz="0" w:space="0" w:color="auto"/>
      </w:divBdr>
    </w:div>
    <w:div w:id="1282809390">
      <w:bodyDiv w:val="1"/>
      <w:marLeft w:val="0"/>
      <w:marRight w:val="0"/>
      <w:marTop w:val="0"/>
      <w:marBottom w:val="0"/>
      <w:divBdr>
        <w:top w:val="none" w:sz="0" w:space="0" w:color="auto"/>
        <w:left w:val="none" w:sz="0" w:space="0" w:color="auto"/>
        <w:bottom w:val="none" w:sz="0" w:space="0" w:color="auto"/>
        <w:right w:val="none" w:sz="0" w:space="0" w:color="auto"/>
      </w:divBdr>
    </w:div>
    <w:div w:id="1856654897">
      <w:bodyDiv w:val="1"/>
      <w:marLeft w:val="0"/>
      <w:marRight w:val="0"/>
      <w:marTop w:val="0"/>
      <w:marBottom w:val="0"/>
      <w:divBdr>
        <w:top w:val="none" w:sz="0" w:space="0" w:color="auto"/>
        <w:left w:val="none" w:sz="0" w:space="0" w:color="auto"/>
        <w:bottom w:val="none" w:sz="0" w:space="0" w:color="auto"/>
        <w:right w:val="none" w:sz="0" w:space="0" w:color="auto"/>
      </w:divBdr>
    </w:div>
    <w:div w:id="214291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653</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Strelbjergvej 6</dc:creator>
  <cp:keywords/>
  <dc:description/>
  <cp:lastModifiedBy>Strelbjergvej 6</cp:lastModifiedBy>
  <cp:revision>1</cp:revision>
  <dcterms:created xsi:type="dcterms:W3CDTF">2016-04-16T04:30:00Z</dcterms:created>
  <dcterms:modified xsi:type="dcterms:W3CDTF">2016-04-16T05:37:00Z</dcterms:modified>
</cp:coreProperties>
</file>